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2E5C" w14:textId="3DCD6232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09AC2E5D" w14:textId="77777777" w:rsidR="00E25BD7" w:rsidRDefault="00E25BD7" w:rsidP="00E25BD7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p w14:paraId="09AC2E65" w14:textId="2F8E1E80" w:rsidR="00E25BD7" w:rsidRPr="0035248A" w:rsidRDefault="0035248A" w:rsidP="0035248A">
      <w:pPr>
        <w:pStyle w:val="ListParagraph"/>
        <w:spacing w:after="0"/>
        <w:ind w:left="0"/>
        <w:jc w:val="right"/>
        <w:rPr>
          <w:rFonts w:cs="Calibri"/>
          <w:color w:val="31849B" w:themeColor="accent5" w:themeShade="BF"/>
          <w:sz w:val="32"/>
          <w:szCs w:val="24"/>
        </w:rPr>
      </w:pPr>
      <w:r>
        <w:rPr>
          <w:color w:val="31849B" w:themeColor="accent5" w:themeShade="BF"/>
          <w:sz w:val="32"/>
        </w:rPr>
        <w:t xml:space="preserve">¿Está interesado en reducir los comportamientos desafiantes de los niños? </w:t>
      </w:r>
    </w:p>
    <w:p w14:paraId="09AC2E66" w14:textId="77777777" w:rsidR="009867F5" w:rsidRDefault="009867F5" w:rsidP="009867F5">
      <w:pPr>
        <w:pStyle w:val="NoSpacing"/>
        <w:ind w:left="720"/>
        <w:rPr>
          <w:sz w:val="24"/>
          <w:szCs w:val="24"/>
        </w:rPr>
      </w:pPr>
    </w:p>
    <w:p w14:paraId="09AC2E67" w14:textId="6C41519D" w:rsidR="00973656" w:rsidRDefault="00941DA7" w:rsidP="00D146D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6AC1A1" wp14:editId="1AF2FABF">
            <wp:simplePos x="0" y="0"/>
            <wp:positionH relativeFrom="margin">
              <wp:posOffset>-919480</wp:posOffset>
            </wp:positionH>
            <wp:positionV relativeFrom="paragraph">
              <wp:posOffset>139700</wp:posOffset>
            </wp:positionV>
            <wp:extent cx="7842882" cy="6581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882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________ El condado fue seleccionado por la Nebraska </w:t>
      </w:r>
      <w:proofErr w:type="spellStart"/>
      <w:r>
        <w:rPr>
          <w:sz w:val="24"/>
        </w:rPr>
        <w:t>Children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Families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Foundation</w:t>
      </w:r>
      <w:proofErr w:type="spellEnd"/>
      <w:r>
        <w:rPr>
          <w:sz w:val="24"/>
        </w:rPr>
        <w:t xml:space="preserve"> (Fundación de Niños y Familias de Nebraska) para trabajar con socios locales para desarrollar e implementar un plan de largo alcance para apoyar el desarrollo socioemocional de los niños pequeños (desde el nacimiento hasta los 8 años).  Esta iniciativa se llama </w:t>
      </w:r>
      <w:proofErr w:type="spellStart"/>
      <w:r>
        <w:rPr>
          <w:sz w:val="24"/>
        </w:rPr>
        <w:t>Rooted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Relationships</w:t>
      </w:r>
      <w:proofErr w:type="spellEnd"/>
      <w:r>
        <w:rPr>
          <w:sz w:val="24"/>
        </w:rPr>
        <w:t xml:space="preserve"> y es coordinada localmente por__________________________. </w:t>
      </w:r>
    </w:p>
    <w:p w14:paraId="09AC2E68" w14:textId="47FAD38D" w:rsidR="00D146D2" w:rsidRDefault="00D146D2" w:rsidP="00D146D2">
      <w:pPr>
        <w:rPr>
          <w:sz w:val="24"/>
          <w:szCs w:val="24"/>
        </w:rPr>
      </w:pPr>
      <w:r>
        <w:rPr>
          <w:sz w:val="24"/>
        </w:rPr>
        <w:t xml:space="preserve">Una parte de esta iniciativa consiste en aplicar el Modelo de Pirámide, un marco basado en pruebas para mejorar el desarrollo socioemocional de los niños y reducir los comportamientos desafiantes.  </w:t>
      </w:r>
      <w:r>
        <w:rPr>
          <w:sz w:val="24"/>
          <w:highlight w:val="yellow"/>
        </w:rPr>
        <w:t>Doce</w:t>
      </w:r>
      <w:r>
        <w:rPr>
          <w:sz w:val="24"/>
        </w:rPr>
        <w:t xml:space="preserve"> Proveedores del condado de ______ tendrán la oportunidad y el apoyo necesarios para implementar este modelo en sus programas. El apoyo incluye </w:t>
      </w:r>
      <w:r>
        <w:rPr>
          <w:b/>
          <w:sz w:val="24"/>
        </w:rPr>
        <w:t>el desarrollo profesional</w:t>
      </w:r>
      <w:r>
        <w:rPr>
          <w:sz w:val="24"/>
        </w:rPr>
        <w:t xml:space="preserve"> por</w:t>
      </w:r>
      <w:bookmarkStart w:id="0" w:name="_GoBack"/>
      <w:bookmarkEnd w:id="0"/>
      <w:r>
        <w:rPr>
          <w:sz w:val="24"/>
        </w:rPr>
        <w:t xml:space="preserve"> medio de la capacitación y la orientación en el lugar, así como el </w:t>
      </w:r>
      <w:r>
        <w:rPr>
          <w:b/>
          <w:sz w:val="24"/>
        </w:rPr>
        <w:t>apoyo financiero</w:t>
      </w:r>
      <w:r>
        <w:rPr>
          <w:sz w:val="24"/>
        </w:rPr>
        <w:t xml:space="preserve"> a través de los estipendios y las subvenciones para la formación y el entrenamiento. </w:t>
      </w:r>
    </w:p>
    <w:p w14:paraId="63D1FA98" w14:textId="0FAFF471" w:rsidR="0035248A" w:rsidRDefault="0035248A" w:rsidP="00D146D2">
      <w:pPr>
        <w:rPr>
          <w:sz w:val="24"/>
          <w:szCs w:val="24"/>
        </w:rPr>
      </w:pPr>
      <w:r>
        <w:rPr>
          <w:sz w:val="24"/>
        </w:rPr>
        <w:t>Únase a nosotros para aprender más sobre esta oportunidad:</w:t>
      </w:r>
    </w:p>
    <w:p w14:paraId="3523C945" w14:textId="11508F2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Reunión informativa</w:t>
      </w:r>
    </w:p>
    <w:p w14:paraId="38ED31C9" w14:textId="3627B7F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FECHA</w:t>
      </w:r>
    </w:p>
    <w:p w14:paraId="7E9BBE10" w14:textId="5970EE61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HORARIO</w:t>
      </w:r>
      <w:r>
        <w:t xml:space="preserve"> </w:t>
      </w:r>
    </w:p>
    <w:p w14:paraId="37D7680B" w14:textId="77777777" w:rsidR="0035248A" w:rsidRPr="00D146D2" w:rsidRDefault="0035248A" w:rsidP="0035248A">
      <w:pPr>
        <w:spacing w:after="0"/>
        <w:jc w:val="center"/>
        <w:rPr>
          <w:rFonts w:cs="Calibri"/>
          <w:b/>
          <w:sz w:val="28"/>
          <w:szCs w:val="24"/>
        </w:rPr>
      </w:pPr>
      <w:r>
        <w:rPr>
          <w:b/>
          <w:sz w:val="28"/>
        </w:rPr>
        <w:t>UBICACIÓN</w:t>
      </w:r>
    </w:p>
    <w:p w14:paraId="09AC2E82" w14:textId="19439675" w:rsidR="00973656" w:rsidRPr="005D53E0" w:rsidRDefault="005D53E0" w:rsidP="0035248A">
      <w:pPr>
        <w:pStyle w:val="NoSpacing"/>
        <w:rPr>
          <w:sz w:val="24"/>
          <w:szCs w:val="24"/>
        </w:rPr>
      </w:pPr>
      <w:r>
        <w:rPr>
          <w:sz w:val="24"/>
        </w:rPr>
        <w:br/>
      </w:r>
    </w:p>
    <w:p w14:paraId="447A0C2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7455692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35017595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4643F601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1486347D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6EBBC7B9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1310DE22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7313B811" w14:textId="23266581" w:rsidR="0035248A" w:rsidRDefault="0035248A" w:rsidP="0035248A">
      <w:pPr>
        <w:pStyle w:val="NoSpacing"/>
        <w:rPr>
          <w:sz w:val="24"/>
          <w:szCs w:val="24"/>
        </w:rPr>
      </w:pPr>
      <w:r>
        <w:rPr>
          <w:sz w:val="24"/>
        </w:rPr>
        <w:t>Se ruega contestación</w:t>
      </w:r>
    </w:p>
    <w:p w14:paraId="1ABEFC93" w14:textId="77777777" w:rsidR="0035248A" w:rsidRDefault="0035248A" w:rsidP="0035248A">
      <w:pPr>
        <w:pStyle w:val="NoSpacing"/>
        <w:rPr>
          <w:sz w:val="24"/>
          <w:szCs w:val="24"/>
        </w:rPr>
      </w:pPr>
    </w:p>
    <w:p w14:paraId="09AC2E83" w14:textId="3026BEBA" w:rsidR="003B252D" w:rsidRDefault="0035248A" w:rsidP="0035248A">
      <w:pPr>
        <w:pStyle w:val="NoSpacing"/>
        <w:rPr>
          <w:sz w:val="24"/>
          <w:szCs w:val="24"/>
        </w:rPr>
      </w:pPr>
      <w:r>
        <w:rPr>
          <w:sz w:val="24"/>
        </w:rPr>
        <w:t>¿Preguntas? Comuníquese con:</w:t>
      </w:r>
    </w:p>
    <w:p w14:paraId="09AC2E88" w14:textId="1F5057A5" w:rsidR="009A4B46" w:rsidRDefault="009A4B46" w:rsidP="005F3708">
      <w:pPr>
        <w:pStyle w:val="ListParagraph"/>
        <w:spacing w:after="0"/>
        <w:ind w:left="0"/>
        <w:rPr>
          <w:rFonts w:cs="Calibri"/>
          <w:sz w:val="24"/>
          <w:szCs w:val="24"/>
        </w:rPr>
      </w:pPr>
    </w:p>
    <w:sectPr w:rsidR="009A4B46" w:rsidSect="00764DE9">
      <w:headerReference w:type="default" r:id="rId8"/>
      <w:footerReference w:type="default" r:id="rId9"/>
      <w:pgSz w:w="12240" w:h="15840" w:code="1"/>
      <w:pgMar w:top="720" w:right="144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243D" w14:textId="77777777" w:rsidR="00505BFC" w:rsidRDefault="00505BFC">
      <w:r>
        <w:separator/>
      </w:r>
    </w:p>
  </w:endnote>
  <w:endnote w:type="continuationSeparator" w:id="0">
    <w:p w14:paraId="1525A224" w14:textId="77777777" w:rsidR="00505BFC" w:rsidRDefault="005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2E96" w14:textId="54633C79" w:rsidR="009A4B46" w:rsidRPr="00F52D83" w:rsidRDefault="00F52D83" w:rsidP="0035248A">
    <w:pPr>
      <w:pStyle w:val="Footer"/>
      <w:rPr>
        <w:rFonts w:ascii="Calibri Light" w:hAnsi="Calibri Light"/>
      </w:rPr>
    </w:pPr>
    <w:r>
      <w:rPr>
        <w:rFonts w:ascii="Calibri Light" w:hAnsi="Calibri Light"/>
      </w:rPr>
      <w:t xml:space="preserve">Actualizado </w:t>
    </w:r>
    <w:r w:rsidRPr="00F52D83">
      <w:rPr>
        <w:rFonts w:ascii="Calibri Light" w:hAnsi="Calibri Light"/>
      </w:rPr>
      <w:fldChar w:fldCharType="begin"/>
    </w:r>
    <w:r w:rsidRPr="00F52D83">
      <w:rPr>
        <w:rFonts w:ascii="Calibri Light" w:hAnsi="Calibri Light"/>
      </w:rPr>
      <w:instrText xml:space="preserve"> DATE \@ "M/d/yyyy" </w:instrText>
    </w:r>
    <w:r w:rsidRPr="00F52D83">
      <w:rPr>
        <w:rFonts w:ascii="Calibri Light" w:hAnsi="Calibri Light"/>
      </w:rPr>
      <w:fldChar w:fldCharType="separate"/>
    </w:r>
    <w:r w:rsidR="00747544">
      <w:rPr>
        <w:rFonts w:ascii="Calibri Light" w:hAnsi="Calibri Light"/>
        <w:noProof/>
      </w:rPr>
      <w:t>6/27/2022</w:t>
    </w:r>
    <w:r w:rsidRPr="00F52D83">
      <w:rPr>
        <w:rFonts w:ascii="Calibri Light" w:hAnsi="Calibri Light"/>
      </w:rPr>
      <w:fldChar w:fldCharType="end"/>
    </w:r>
    <w:r>
      <w:rPr>
        <w:rFonts w:ascii="Calibri Light" w:hAnsi="Calibri Light"/>
      </w:rPr>
      <w:tab/>
    </w:r>
    <w:r>
      <w:rPr>
        <w:rFonts w:ascii="Calibri Light" w:hAnsi="Calibri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E953" w14:textId="77777777" w:rsidR="00505BFC" w:rsidRDefault="00505BFC">
      <w:r>
        <w:separator/>
      </w:r>
    </w:p>
  </w:footnote>
  <w:footnote w:type="continuationSeparator" w:id="0">
    <w:p w14:paraId="67024C73" w14:textId="77777777" w:rsidR="00505BFC" w:rsidRDefault="0050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2E94" w14:textId="77777777" w:rsidR="00730C1D" w:rsidRDefault="00730C1D" w:rsidP="004A1735">
    <w:pPr>
      <w:pStyle w:val="Header"/>
      <w:jc w:val="right"/>
    </w:pPr>
    <w:r>
      <w:rPr>
        <w:noProof/>
      </w:rPr>
      <w:drawing>
        <wp:inline distT="0" distB="0" distL="0" distR="0" wp14:anchorId="09AC2E99" wp14:editId="4BAE3FB6">
          <wp:extent cx="1409700" cy="6265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_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43" cy="62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6AC"/>
    <w:multiLevelType w:val="hybridMultilevel"/>
    <w:tmpl w:val="BC2A3834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E2462"/>
    <w:multiLevelType w:val="hybridMultilevel"/>
    <w:tmpl w:val="6738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0CF"/>
    <w:multiLevelType w:val="hybridMultilevel"/>
    <w:tmpl w:val="65560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53418"/>
    <w:multiLevelType w:val="hybridMultilevel"/>
    <w:tmpl w:val="696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CAD"/>
    <w:multiLevelType w:val="hybridMultilevel"/>
    <w:tmpl w:val="F39AEF64"/>
    <w:lvl w:ilvl="0" w:tplc="43626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311E"/>
    <w:multiLevelType w:val="hybridMultilevel"/>
    <w:tmpl w:val="1990E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624FB"/>
    <w:multiLevelType w:val="hybridMultilevel"/>
    <w:tmpl w:val="D310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50C6"/>
    <w:multiLevelType w:val="hybridMultilevel"/>
    <w:tmpl w:val="1ADE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520A3"/>
    <w:multiLevelType w:val="hybridMultilevel"/>
    <w:tmpl w:val="A7980564"/>
    <w:lvl w:ilvl="0" w:tplc="947AB52A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F4F76"/>
    <w:multiLevelType w:val="hybridMultilevel"/>
    <w:tmpl w:val="3576754C"/>
    <w:lvl w:ilvl="0" w:tplc="43626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30"/>
    <w:rsid w:val="00043B30"/>
    <w:rsid w:val="00046780"/>
    <w:rsid w:val="00065441"/>
    <w:rsid w:val="00072933"/>
    <w:rsid w:val="00077E43"/>
    <w:rsid w:val="000B55C2"/>
    <w:rsid w:val="000E3699"/>
    <w:rsid w:val="00110522"/>
    <w:rsid w:val="00130006"/>
    <w:rsid w:val="00150E5B"/>
    <w:rsid w:val="00161F5E"/>
    <w:rsid w:val="00180DBD"/>
    <w:rsid w:val="0018682C"/>
    <w:rsid w:val="001A38F0"/>
    <w:rsid w:val="001B045C"/>
    <w:rsid w:val="001F46EE"/>
    <w:rsid w:val="00207232"/>
    <w:rsid w:val="00207ED4"/>
    <w:rsid w:val="0022335C"/>
    <w:rsid w:val="00223CF8"/>
    <w:rsid w:val="00287E1B"/>
    <w:rsid w:val="002979CD"/>
    <w:rsid w:val="002B0BA3"/>
    <w:rsid w:val="002F2378"/>
    <w:rsid w:val="002F5392"/>
    <w:rsid w:val="0035248A"/>
    <w:rsid w:val="003524BF"/>
    <w:rsid w:val="003632DA"/>
    <w:rsid w:val="003640A4"/>
    <w:rsid w:val="00370325"/>
    <w:rsid w:val="003962CC"/>
    <w:rsid w:val="003B252D"/>
    <w:rsid w:val="003C5102"/>
    <w:rsid w:val="003E2C1E"/>
    <w:rsid w:val="00490798"/>
    <w:rsid w:val="004A01D6"/>
    <w:rsid w:val="004A1735"/>
    <w:rsid w:val="004A33BD"/>
    <w:rsid w:val="004F09F1"/>
    <w:rsid w:val="004F0A5F"/>
    <w:rsid w:val="00505BFC"/>
    <w:rsid w:val="0051129F"/>
    <w:rsid w:val="00512651"/>
    <w:rsid w:val="00540490"/>
    <w:rsid w:val="00545278"/>
    <w:rsid w:val="005463FA"/>
    <w:rsid w:val="005A634B"/>
    <w:rsid w:val="005B0AD5"/>
    <w:rsid w:val="005B6CCE"/>
    <w:rsid w:val="005D53E0"/>
    <w:rsid w:val="005F3708"/>
    <w:rsid w:val="005F725E"/>
    <w:rsid w:val="00680C17"/>
    <w:rsid w:val="006A743A"/>
    <w:rsid w:val="006B5345"/>
    <w:rsid w:val="006C7D51"/>
    <w:rsid w:val="006E1063"/>
    <w:rsid w:val="006F2A3E"/>
    <w:rsid w:val="007032D1"/>
    <w:rsid w:val="0072744B"/>
    <w:rsid w:val="00730C1D"/>
    <w:rsid w:val="0073220E"/>
    <w:rsid w:val="00747544"/>
    <w:rsid w:val="00747CE8"/>
    <w:rsid w:val="0076488A"/>
    <w:rsid w:val="00764DE9"/>
    <w:rsid w:val="007863A8"/>
    <w:rsid w:val="00796E62"/>
    <w:rsid w:val="007A56B0"/>
    <w:rsid w:val="007A735C"/>
    <w:rsid w:val="008129C4"/>
    <w:rsid w:val="008B0AE6"/>
    <w:rsid w:val="008C358A"/>
    <w:rsid w:val="008E2976"/>
    <w:rsid w:val="0090481E"/>
    <w:rsid w:val="0092259E"/>
    <w:rsid w:val="009304AF"/>
    <w:rsid w:val="00941DA7"/>
    <w:rsid w:val="00963F41"/>
    <w:rsid w:val="00973656"/>
    <w:rsid w:val="009867F5"/>
    <w:rsid w:val="009A4B46"/>
    <w:rsid w:val="009D7473"/>
    <w:rsid w:val="00A61D2B"/>
    <w:rsid w:val="00A869CF"/>
    <w:rsid w:val="00AC19BC"/>
    <w:rsid w:val="00B0027E"/>
    <w:rsid w:val="00B212EC"/>
    <w:rsid w:val="00B26527"/>
    <w:rsid w:val="00B427E2"/>
    <w:rsid w:val="00B54369"/>
    <w:rsid w:val="00B806D1"/>
    <w:rsid w:val="00B92049"/>
    <w:rsid w:val="00BA7D05"/>
    <w:rsid w:val="00BF64AF"/>
    <w:rsid w:val="00C57014"/>
    <w:rsid w:val="00C72DC5"/>
    <w:rsid w:val="00CC1D2C"/>
    <w:rsid w:val="00D146D2"/>
    <w:rsid w:val="00D24AFF"/>
    <w:rsid w:val="00D719DD"/>
    <w:rsid w:val="00D808E3"/>
    <w:rsid w:val="00D87815"/>
    <w:rsid w:val="00DB19F6"/>
    <w:rsid w:val="00DD6108"/>
    <w:rsid w:val="00DD7A9A"/>
    <w:rsid w:val="00DE1E0F"/>
    <w:rsid w:val="00E14CE6"/>
    <w:rsid w:val="00E25BD7"/>
    <w:rsid w:val="00E65A17"/>
    <w:rsid w:val="00E67577"/>
    <w:rsid w:val="00E75F8B"/>
    <w:rsid w:val="00E7755B"/>
    <w:rsid w:val="00E8259B"/>
    <w:rsid w:val="00E85D9E"/>
    <w:rsid w:val="00EC6A90"/>
    <w:rsid w:val="00ED699F"/>
    <w:rsid w:val="00EF426E"/>
    <w:rsid w:val="00F116F7"/>
    <w:rsid w:val="00F22EBA"/>
    <w:rsid w:val="00F25B74"/>
    <w:rsid w:val="00F41FD8"/>
    <w:rsid w:val="00F52D83"/>
    <w:rsid w:val="00F61669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AC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B3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63A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1B045C"/>
    <w:rPr>
      <w:rFonts w:cs="Times New Roman"/>
      <w:sz w:val="24"/>
    </w:rPr>
  </w:style>
  <w:style w:type="character" w:styleId="PageNumber">
    <w:name w:val="page number"/>
    <w:uiPriority w:val="99"/>
    <w:rsid w:val="007863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786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F64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F64A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F64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F64AF"/>
    <w:rPr>
      <w:rFonts w:ascii="Calibri" w:hAnsi="Calibri" w:cs="Times New Roman"/>
      <w:sz w:val="22"/>
    </w:rPr>
  </w:style>
  <w:style w:type="character" w:styleId="Hyperlink">
    <w:name w:val="Hyperlink"/>
    <w:uiPriority w:val="99"/>
    <w:rsid w:val="004A01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B0BA3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29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29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2022-06-27T18:07:00Z</dcterms:created>
  <dcterms:modified xsi:type="dcterms:W3CDTF">2022-06-27T18:07:00Z</dcterms:modified>
</cp:coreProperties>
</file>